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3C" w:rsidRDefault="0039313C" w:rsidP="00A340BE">
      <w:pPr>
        <w:jc w:val="both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noProof/>
          <w:color w:val="222222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-567690</wp:posOffset>
            </wp:positionH>
            <wp:positionV relativeFrom="paragraph">
              <wp:posOffset>0</wp:posOffset>
            </wp:positionV>
            <wp:extent cx="6685915" cy="1292225"/>
            <wp:effectExtent l="0" t="0" r="635" b="3175"/>
            <wp:wrapTight wrapText="bothSides">
              <wp:wrapPolygon edited="0">
                <wp:start x="0" y="0"/>
                <wp:lineTo x="0" y="21335"/>
                <wp:lineTo x="21541" y="21335"/>
                <wp:lineTo x="215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3C" w:rsidRPr="00C12A12" w:rsidRDefault="0039313C" w:rsidP="00A340BE">
      <w:pPr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C12A12">
        <w:rPr>
          <w:rFonts w:asciiTheme="minorHAnsi" w:hAnsiTheme="minorHAnsi" w:cstheme="minorHAnsi"/>
          <w:b/>
          <w:bCs/>
          <w:color w:val="222222"/>
          <w:sz w:val="22"/>
          <w:szCs w:val="22"/>
        </w:rPr>
        <w:t>Compte rendu du Conseil d’Administration du Mardi 2 juin 2020</w:t>
      </w:r>
    </w:p>
    <w:p w:rsidR="0039313C" w:rsidRPr="00C12A12" w:rsidRDefault="0039313C" w:rsidP="00A340BE">
      <w:pPr>
        <w:pStyle w:val="Sansinterligne"/>
        <w:jc w:val="both"/>
        <w:rPr>
          <w:rFonts w:cstheme="minorHAnsi"/>
        </w:rPr>
      </w:pPr>
      <w:r w:rsidRPr="00C12A12">
        <w:rPr>
          <w:rFonts w:cstheme="minorHAnsi"/>
          <w:b/>
        </w:rPr>
        <w:t>Présents</w:t>
      </w:r>
      <w:r w:rsidRPr="00C12A12">
        <w:rPr>
          <w:rFonts w:cstheme="minorHAnsi"/>
        </w:rPr>
        <w:t xml:space="preserve">   P CAHN, Claudette CASTAN, Éric DEHORTER, MC Mercadal ; NAVELLE Patricia, Olivier PARDOUX </w:t>
      </w:r>
      <w:r w:rsidR="006375C4" w:rsidRPr="00C12A12">
        <w:rPr>
          <w:rFonts w:cstheme="minorHAnsi"/>
        </w:rPr>
        <w:t>PAROT,</w:t>
      </w:r>
      <w:r w:rsidRPr="00C12A12">
        <w:rPr>
          <w:rFonts w:cstheme="minorHAnsi"/>
        </w:rPr>
        <w:t xml:space="preserve"> Marc ROBERT, Driss SADOUN, Jean Walter Thierry GOZZERINO </w:t>
      </w:r>
    </w:p>
    <w:p w:rsidR="0039313C" w:rsidRPr="00C12A12" w:rsidRDefault="0039313C" w:rsidP="00A340BE">
      <w:pPr>
        <w:pStyle w:val="Sansinterligne"/>
        <w:jc w:val="both"/>
        <w:rPr>
          <w:rFonts w:cstheme="minorHAnsi"/>
        </w:rPr>
      </w:pPr>
      <w:r w:rsidRPr="00C12A12">
        <w:rPr>
          <w:rFonts w:cstheme="minorHAnsi"/>
          <w:b/>
        </w:rPr>
        <w:t>Absents excuses :</w:t>
      </w:r>
      <w:r w:rsidRPr="00C12A12">
        <w:rPr>
          <w:rFonts w:cstheme="minorHAnsi"/>
        </w:rPr>
        <w:t xml:space="preserve"> Laure ARAQUE GOY, Yves DELORD</w:t>
      </w:r>
    </w:p>
    <w:p w:rsidR="0039313C" w:rsidRPr="00C12A12" w:rsidRDefault="0039313C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36071" w:rsidRPr="00C12A12" w:rsidRDefault="00E36071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Philippe CAHN remercie les administrateurs pour leur implication et pour le travail accompli au cours de cette mandature sans oublier les bénévoles non administrateurs qui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œuvrent dans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l’ombre ni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l’animatrice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réseau, Agnès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KENEDI HAINCAUD</w:t>
      </w:r>
      <w:proofErr w:type="gramStart"/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 ,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>..</w:t>
      </w:r>
      <w:proofErr w:type="gramEnd"/>
    </w:p>
    <w:p w:rsidR="00E36071" w:rsidRPr="00C12A12" w:rsidRDefault="00E36071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Il apprécie l’ambiance conviviale et sereine qui règne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dans le groupe 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>lors des séances de travail</w:t>
      </w:r>
    </w:p>
    <w:p w:rsidR="0039313C" w:rsidRPr="00C12A12" w:rsidRDefault="0039313C" w:rsidP="00C12A1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36071" w:rsidRPr="00C12A12" w:rsidRDefault="00E36071" w:rsidP="00A340BE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ASSEMBLEE GENERALE 2020</w:t>
      </w:r>
    </w:p>
    <w:p w:rsidR="00E36071" w:rsidRPr="00C12A12" w:rsidRDefault="00E36071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Elle a été dématérialisée pour cause de </w:t>
      </w:r>
      <w:proofErr w:type="spellStart"/>
      <w:r w:rsidRPr="00C12A12">
        <w:rPr>
          <w:rFonts w:asciiTheme="minorHAnsi" w:eastAsia="Times New Roman" w:hAnsiTheme="minorHAnsi" w:cstheme="minorHAnsi"/>
          <w:sz w:val="22"/>
          <w:szCs w:val="22"/>
        </w:rPr>
        <w:t>Covid</w:t>
      </w:r>
      <w:proofErr w:type="spellEnd"/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13 </w:t>
      </w:r>
    </w:p>
    <w:p w:rsidR="008D0909" w:rsidRPr="00C12A12" w:rsidRDefault="008D0909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Un formulaire de vote a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été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proposé par voie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électronique.</w:t>
      </w:r>
    </w:p>
    <w:p w:rsidR="00E36071" w:rsidRPr="00C12A12" w:rsidRDefault="00E36071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>Paniers de Quar</w:t>
      </w:r>
      <w:r w:rsidR="008D0909" w:rsidRPr="00C12A12">
        <w:rPr>
          <w:rFonts w:asciiTheme="minorHAnsi" w:eastAsia="Times New Roman" w:hAnsiTheme="minorHAnsi" w:cstheme="minorHAnsi"/>
          <w:sz w:val="22"/>
          <w:szCs w:val="22"/>
        </w:rPr>
        <w:t>tier, maraîchers et producteurs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, à jour de leurs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cotisations, ont</w:t>
      </w:r>
      <w:r w:rsidR="008D0909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voté, le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quorum a été atteint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les différents rapports approuvés ;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36071" w:rsidRPr="00C12A12" w:rsidRDefault="008D0909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Les rapports ont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>été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approuvés ; le procès -verbal sera mis en ligne sur le site des PAMA </w:t>
      </w:r>
    </w:p>
    <w:p w:rsidR="00E36071" w:rsidRPr="00C12A12" w:rsidRDefault="00E36071" w:rsidP="00A340BE">
      <w:pPr>
        <w:pStyle w:val="Paragraphedeliste"/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9313C" w:rsidRPr="00C12A12" w:rsidRDefault="0039313C" w:rsidP="00A340BE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ELECTION DU BUREAU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 Sont élus à l’unanimité des présents</w:t>
      </w:r>
    </w:p>
    <w:p w:rsidR="0039313C" w:rsidRPr="00C12A12" w:rsidRDefault="00E36071" w:rsidP="00A340B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CO PRESIDENTS</w:t>
      </w:r>
      <w:r w:rsidR="0039313C" w:rsidRPr="00C12A12">
        <w:rPr>
          <w:rFonts w:asciiTheme="minorHAnsi" w:eastAsia="Times New Roman" w:hAnsiTheme="minorHAnsi" w:cstheme="minorHAnsi"/>
          <w:sz w:val="22"/>
          <w:szCs w:val="22"/>
        </w:rPr>
        <w:t xml:space="preserve"> Philippe CAHN, consomm’acteur</w:t>
      </w:r>
    </w:p>
    <w:p w:rsidR="0039313C" w:rsidRPr="00C12A12" w:rsidRDefault="006375C4" w:rsidP="00A340B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 Thierry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GOZZERINO,</w:t>
      </w:r>
      <w:r w:rsidR="00E36071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9313C" w:rsidRPr="00C12A12">
        <w:rPr>
          <w:rFonts w:asciiTheme="minorHAnsi" w:eastAsia="Times New Roman" w:hAnsiTheme="minorHAnsi" w:cstheme="minorHAnsi"/>
          <w:sz w:val="22"/>
          <w:szCs w:val="22"/>
        </w:rPr>
        <w:t>maraicher,</w:t>
      </w:r>
      <w:r w:rsidR="00E36071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9313C" w:rsidRPr="00C12A12">
        <w:rPr>
          <w:rFonts w:asciiTheme="minorHAnsi" w:eastAsia="Times New Roman" w:hAnsiTheme="minorHAnsi" w:cstheme="minorHAnsi"/>
          <w:sz w:val="22"/>
          <w:szCs w:val="22"/>
        </w:rPr>
        <w:t xml:space="preserve">en binôme avec Marie Claude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Mercadal, maraîchère</w:t>
      </w:r>
      <w:r w:rsidR="0039313C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9313C" w:rsidRPr="00C12A12" w:rsidRDefault="00E36071" w:rsidP="00A340B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TRESORIER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  <w:r w:rsidR="0039313C" w:rsidRPr="00C12A12">
        <w:rPr>
          <w:rFonts w:asciiTheme="minorHAnsi" w:eastAsia="Times New Roman" w:hAnsiTheme="minorHAnsi" w:cstheme="minorHAnsi"/>
          <w:sz w:val="22"/>
          <w:szCs w:val="22"/>
        </w:rPr>
        <w:t xml:space="preserve">Olivier PARDOUX PAROT </w:t>
      </w:r>
    </w:p>
    <w:p w:rsidR="006375C4" w:rsidRPr="00C12A12" w:rsidRDefault="00E36071" w:rsidP="00A340BE">
      <w:pPr>
        <w:ind w:left="7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 xml:space="preserve">SECRETAIRE </w:t>
      </w:r>
      <w:r w:rsidR="006375C4" w:rsidRPr="00C12A12">
        <w:rPr>
          <w:rFonts w:asciiTheme="minorHAnsi" w:eastAsia="Times New Roman" w:hAnsiTheme="minorHAnsi" w:cstheme="minorHAnsi"/>
          <w:b/>
          <w:sz w:val="22"/>
          <w:szCs w:val="22"/>
        </w:rPr>
        <w:t xml:space="preserve">   </w:t>
      </w:r>
      <w:r w:rsidR="0039313C" w:rsidRPr="00C12A12">
        <w:rPr>
          <w:rFonts w:asciiTheme="minorHAnsi" w:eastAsia="Times New Roman" w:hAnsiTheme="minorHAnsi" w:cstheme="minorHAnsi"/>
          <w:sz w:val="22"/>
          <w:szCs w:val="22"/>
        </w:rPr>
        <w:t xml:space="preserve">Patricia NAVELLE </w:t>
      </w:r>
    </w:p>
    <w:p w:rsidR="008D0909" w:rsidRPr="00C12A12" w:rsidRDefault="0039313C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La répartition du suivi des Paniers de Quartier par les administrateurs sera mise à jour lors du prochain conseil d’administration </w:t>
      </w:r>
    </w:p>
    <w:p w:rsidR="008D0909" w:rsidRPr="00C12A12" w:rsidRDefault="008D0909" w:rsidP="00A340BE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3B1D8D" w:rsidRPr="00C12A12" w:rsidRDefault="003B1D8D" w:rsidP="00A340BE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 xml:space="preserve">Tour d’horizon </w:t>
      </w:r>
    </w:p>
    <w:p w:rsidR="006375C4" w:rsidRPr="00C12A12" w:rsidRDefault="008D0909" w:rsidP="00C12A1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L</w:t>
      </w:r>
      <w:r w:rsidR="003B1D8D" w:rsidRPr="00C12A12">
        <w:rPr>
          <w:rFonts w:asciiTheme="minorHAnsi" w:eastAsia="Times New Roman" w:hAnsiTheme="minorHAnsi" w:cstheme="minorHAnsi"/>
          <w:b/>
          <w:sz w:val="22"/>
          <w:szCs w:val="22"/>
        </w:rPr>
        <w:t>e Panier de Samatan</w:t>
      </w:r>
      <w:r w:rsidR="003B1D8D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a voulu arrêter les distributions pendant la période de confinement mais une solution a été trouvée distribution chez un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particulier) ; ce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panier s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>emble vouloir se désolidariser des PAMA</w:t>
      </w:r>
      <w:r w:rsidR="003B1D8D" w:rsidRPr="00C12A12">
        <w:rPr>
          <w:rFonts w:asciiTheme="minorHAnsi" w:eastAsia="Times New Roman" w:hAnsiTheme="minorHAnsi" w:cstheme="minorHAnsi"/>
          <w:sz w:val="22"/>
          <w:szCs w:val="22"/>
        </w:rPr>
        <w:t> ;</w:t>
      </w:r>
      <w:r w:rsidR="00321E82"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le bureau a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démissionné A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suivre </w:t>
      </w:r>
    </w:p>
    <w:p w:rsidR="00DD1F47" w:rsidRPr="00C12A12" w:rsidRDefault="003B1D8D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Le panier Bag à Bio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a des </w:t>
      </w:r>
      <w:r w:rsidR="00321E82" w:rsidRPr="00C12A12">
        <w:rPr>
          <w:rFonts w:asciiTheme="minorHAnsi" w:eastAsia="Times New Roman" w:hAnsiTheme="minorHAnsi" w:cstheme="minorHAnsi"/>
          <w:sz w:val="22"/>
          <w:szCs w:val="22"/>
        </w:rPr>
        <w:t>soucis de communication ; la ruptu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re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entre la maraîcher Willie,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et Leslie, la</w:t>
      </w:r>
      <w:r w:rsidR="00321E82" w:rsidRPr="00C12A12">
        <w:rPr>
          <w:rFonts w:asciiTheme="minorHAnsi" w:eastAsia="Times New Roman" w:hAnsiTheme="minorHAnsi" w:cstheme="minorHAnsi"/>
          <w:sz w:val="22"/>
          <w:szCs w:val="22"/>
        </w:rPr>
        <w:t xml:space="preserve"> responsable du panier est consommée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. ; un manque de transparence et d’honnêteté est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reproché à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Willie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qui arrête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et</w:t>
      </w:r>
      <w:r w:rsidR="00321E82" w:rsidRPr="00C12A12">
        <w:rPr>
          <w:rFonts w:asciiTheme="minorHAnsi" w:eastAsia="Times New Roman" w:hAnsiTheme="minorHAnsi" w:cstheme="minorHAnsi"/>
          <w:sz w:val="22"/>
          <w:szCs w:val="22"/>
        </w:rPr>
        <w:t xml:space="preserve"> rendra les chèques aux adhérents 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 Thierry GOZZERINO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a vérifié les</w:t>
      </w:r>
      <w:r w:rsidR="006375C4" w:rsidRPr="00C12A12">
        <w:rPr>
          <w:rFonts w:asciiTheme="minorHAnsi" w:eastAsia="Times New Roman" w:hAnsiTheme="minorHAnsi" w:cstheme="minorHAnsi"/>
          <w:sz w:val="22"/>
          <w:szCs w:val="22"/>
        </w:rPr>
        <w:t xml:space="preserve"> documents </w:t>
      </w:r>
      <w:r w:rsidR="00DD1F47" w:rsidRPr="00C12A12">
        <w:rPr>
          <w:rFonts w:asciiTheme="minorHAnsi" w:eastAsia="Times New Roman" w:hAnsiTheme="minorHAnsi" w:cstheme="minorHAnsi"/>
          <w:sz w:val="22"/>
          <w:szCs w:val="22"/>
        </w:rPr>
        <w:t>produits par Willie et les fournira à Leslie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 ; il</w:t>
      </w:r>
      <w:r w:rsidR="00DD1F47" w:rsidRPr="00C12A12">
        <w:rPr>
          <w:rFonts w:asciiTheme="minorHAnsi" w:eastAsia="Times New Roman" w:hAnsiTheme="minorHAnsi" w:cstheme="minorHAnsi"/>
          <w:sz w:val="22"/>
          <w:szCs w:val="22"/>
        </w:rPr>
        <w:t xml:space="preserve"> cherchera un autre maraîcher pour remplacer Willie </w:t>
      </w:r>
    </w:p>
    <w:p w:rsidR="006375C4" w:rsidRPr="00C12A12" w:rsidRDefault="00DD1F47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On pourrait envisager une AG extraordinaire de ce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panier,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démarche cautionnée par le CA </w:t>
      </w:r>
    </w:p>
    <w:p w:rsidR="00DD1F47" w:rsidRPr="00C12A12" w:rsidRDefault="00DD1F47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Il faut trouver une solution pour faire fonctionner ce panier </w:t>
      </w:r>
    </w:p>
    <w:p w:rsidR="00DD1F47" w:rsidRPr="00C12A12" w:rsidRDefault="00DD1F47" w:rsidP="00C12A1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>Covid</w:t>
      </w:r>
      <w:proofErr w:type="spellEnd"/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 xml:space="preserve"> 19 </w:t>
      </w:r>
    </w:p>
    <w:p w:rsidR="00DD1F47" w:rsidRPr="00C12A12" w:rsidRDefault="00DD1F47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La période de confinement a nécessité la mise en place de mesures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barrières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qui ont </w:t>
      </w:r>
      <w:r w:rsidR="001757A5" w:rsidRPr="00C12A12">
        <w:rPr>
          <w:rFonts w:asciiTheme="minorHAnsi" w:eastAsia="Times New Roman" w:hAnsiTheme="minorHAnsi" w:cstheme="minorHAnsi"/>
          <w:sz w:val="22"/>
          <w:szCs w:val="22"/>
        </w:rPr>
        <w:t xml:space="preserve">impacté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financièrement</w:t>
      </w:r>
      <w:r w:rsidR="001757A5" w:rsidRPr="00C12A12">
        <w:rPr>
          <w:rFonts w:asciiTheme="minorHAnsi" w:eastAsia="Times New Roman" w:hAnsiTheme="minorHAnsi" w:cstheme="minorHAnsi"/>
          <w:sz w:val="22"/>
          <w:szCs w:val="22"/>
        </w:rPr>
        <w:t xml:space="preserve"> les maraichers (fermeture des marchés, préparation de paniers individuels </w:t>
      </w:r>
      <w:r w:rsidR="00A340BE" w:rsidRPr="00C12A12">
        <w:rPr>
          <w:rFonts w:asciiTheme="minorHAnsi" w:eastAsia="Times New Roman" w:hAnsiTheme="minorHAnsi" w:cstheme="minorHAnsi"/>
          <w:sz w:val="22"/>
          <w:szCs w:val="22"/>
        </w:rPr>
        <w:t>nécessitant</w:t>
      </w:r>
      <w:r w:rsidR="001757A5" w:rsidRPr="00C12A12">
        <w:rPr>
          <w:rFonts w:asciiTheme="minorHAnsi" w:eastAsia="Times New Roman" w:hAnsiTheme="minorHAnsi" w:cstheme="minorHAnsi"/>
          <w:sz w:val="22"/>
          <w:szCs w:val="22"/>
        </w:rPr>
        <w:t xml:space="preserve"> l’embauche de personnel)</w:t>
      </w:r>
    </w:p>
    <w:p w:rsidR="00057C97" w:rsidRPr="00C12A12" w:rsidRDefault="00057C97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>Les adhérents des différents paniers ont fait leur maximum pour aider les maraîchers (paniers découvertes, paniers solidaires ;</w:t>
      </w:r>
    </w:p>
    <w:p w:rsidR="001757A5" w:rsidRPr="00C12A12" w:rsidRDefault="00C12A12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>L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757A5" w:rsidRPr="00C12A12">
        <w:rPr>
          <w:rFonts w:asciiTheme="minorHAnsi" w:eastAsia="Times New Roman" w:hAnsiTheme="minorHAnsi" w:cstheme="minorHAnsi"/>
          <w:sz w:val="22"/>
          <w:szCs w:val="22"/>
        </w:rPr>
        <w:t>question de l’utilisation du fond de solidarité des PAMA a été soulevée par un maraîcher</w:t>
      </w:r>
    </w:p>
    <w:p w:rsidR="001757A5" w:rsidRPr="00C12A12" w:rsidRDefault="001757A5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>l’unanimité,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les membres du 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>CA ne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souhaite pas 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>utiliser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ce fond de solidarité pour ce 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lastRenderedPageBreak/>
        <w:t>problème. Néanmoins, une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aide possible sera envisagée.</w:t>
      </w:r>
    </w:p>
    <w:p w:rsidR="008D0909" w:rsidRPr="00D118C0" w:rsidRDefault="001757A5" w:rsidP="00A340B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sz w:val="22"/>
          <w:szCs w:val="22"/>
        </w:rPr>
        <w:t>Quelle qu’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>elle soit, cette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aide sera accordée </w:t>
      </w:r>
      <w:r w:rsidR="00B05C0F">
        <w:rPr>
          <w:rFonts w:asciiTheme="minorHAnsi" w:eastAsia="Times New Roman" w:hAnsiTheme="minorHAnsi" w:cstheme="minorHAnsi"/>
          <w:sz w:val="22"/>
          <w:szCs w:val="22"/>
        </w:rPr>
        <w:t>UNIQUEMENT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aux maraîchers en 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>règle</w:t>
      </w:r>
      <w:r w:rsidRPr="00C12A12">
        <w:rPr>
          <w:rFonts w:asciiTheme="minorHAnsi" w:eastAsia="Times New Roman" w:hAnsiTheme="minorHAnsi" w:cstheme="minorHAnsi"/>
          <w:sz w:val="22"/>
          <w:szCs w:val="22"/>
        </w:rPr>
        <w:t xml:space="preserve"> de leurs cotisations</w:t>
      </w:r>
      <w:r w:rsidR="00057C97" w:rsidRPr="00C12A12">
        <w:rPr>
          <w:rFonts w:asciiTheme="minorHAnsi" w:eastAsia="Times New Roman" w:hAnsiTheme="minorHAnsi" w:cstheme="minorHAnsi"/>
          <w:sz w:val="22"/>
          <w:szCs w:val="22"/>
        </w:rPr>
        <w:t xml:space="preserve">. Thierry Gozzerino les informera par mail </w:t>
      </w:r>
    </w:p>
    <w:p w:rsidR="00354ABD" w:rsidRPr="00C12A12" w:rsidRDefault="008D0909" w:rsidP="00C12A12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12A12">
        <w:rPr>
          <w:rFonts w:asciiTheme="minorHAnsi" w:eastAsia="Times New Roman" w:hAnsiTheme="minorHAnsi" w:cstheme="minorHAnsi"/>
          <w:b/>
          <w:sz w:val="22"/>
          <w:szCs w:val="22"/>
        </w:rPr>
        <w:t xml:space="preserve">DOSSIERS EN COURS </w:t>
      </w:r>
    </w:p>
    <w:p w:rsidR="00A340BE" w:rsidRPr="00C12A12" w:rsidRDefault="0039313C" w:rsidP="00A340B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Commission des producteurs </w:t>
      </w:r>
    </w:p>
    <w:p w:rsidR="008D0909" w:rsidRPr="00C12A12" w:rsidRDefault="00DD1F47" w:rsidP="00A340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8D0909" w:rsidRPr="00C12A12">
        <w:rPr>
          <w:rFonts w:asciiTheme="minorHAnsi" w:hAnsiTheme="minorHAnsi" w:cstheme="minorHAnsi"/>
          <w:sz w:val="22"/>
          <w:szCs w:val="22"/>
        </w:rPr>
        <w:t>Philippe CAHN rappelle le fonctionnement de cette commission et fait le compte rendu de la première réunion qui s’</w:t>
      </w:r>
      <w:r w:rsidRPr="00C12A12">
        <w:rPr>
          <w:rFonts w:asciiTheme="minorHAnsi" w:hAnsiTheme="minorHAnsi" w:cstheme="minorHAnsi"/>
          <w:sz w:val="22"/>
          <w:szCs w:val="22"/>
        </w:rPr>
        <w:t>est te</w:t>
      </w:r>
      <w:r w:rsidR="00DA579E" w:rsidRPr="00C12A12">
        <w:rPr>
          <w:rFonts w:asciiTheme="minorHAnsi" w:hAnsiTheme="minorHAnsi" w:cstheme="minorHAnsi"/>
          <w:sz w:val="22"/>
          <w:szCs w:val="22"/>
        </w:rPr>
        <w:t>nue par télé</w:t>
      </w:r>
      <w:r w:rsidR="00321E82" w:rsidRPr="00C12A12">
        <w:rPr>
          <w:rFonts w:asciiTheme="minorHAnsi" w:hAnsiTheme="minorHAnsi" w:cstheme="minorHAnsi"/>
          <w:sz w:val="22"/>
          <w:szCs w:val="22"/>
        </w:rPr>
        <w:t xml:space="preserve">phone le .17 </w:t>
      </w:r>
      <w:r w:rsidR="008D0909" w:rsidRPr="00C12A12">
        <w:rPr>
          <w:rFonts w:asciiTheme="minorHAnsi" w:hAnsiTheme="minorHAnsi" w:cstheme="minorHAnsi"/>
          <w:sz w:val="22"/>
          <w:szCs w:val="22"/>
        </w:rPr>
        <w:t>mai dernier</w:t>
      </w:r>
    </w:p>
    <w:p w:rsidR="00A340BE" w:rsidRPr="00C12A12" w:rsidRDefault="008D0909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Des </w:t>
      </w:r>
      <w:r w:rsidR="00DA579E" w:rsidRPr="00C12A12">
        <w:rPr>
          <w:rFonts w:asciiTheme="minorHAnsi" w:hAnsiTheme="minorHAnsi" w:cstheme="minorHAnsi"/>
          <w:sz w:val="22"/>
          <w:szCs w:val="22"/>
        </w:rPr>
        <w:t>tâches ont ét</w:t>
      </w:r>
      <w:r w:rsidRPr="00C12A12">
        <w:rPr>
          <w:rFonts w:asciiTheme="minorHAnsi" w:hAnsiTheme="minorHAnsi" w:cstheme="minorHAnsi"/>
          <w:sz w:val="22"/>
          <w:szCs w:val="22"/>
        </w:rPr>
        <w:t xml:space="preserve">é définies et réparties entre </w:t>
      </w:r>
      <w:r w:rsidR="00DA579E" w:rsidRPr="00C12A12">
        <w:rPr>
          <w:rFonts w:asciiTheme="minorHAnsi" w:hAnsiTheme="minorHAnsi" w:cstheme="minorHAnsi"/>
          <w:sz w:val="22"/>
          <w:szCs w:val="22"/>
        </w:rPr>
        <w:t xml:space="preserve">les membres de la commission     </w:t>
      </w:r>
    </w:p>
    <w:p w:rsidR="008D0909" w:rsidRPr="00C12A12" w:rsidRDefault="00DD1F47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3B1D8D"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DA579E" w:rsidRPr="00C12A12">
        <w:rPr>
          <w:rFonts w:asciiTheme="minorHAnsi" w:hAnsiTheme="minorHAnsi" w:cstheme="minorHAnsi"/>
          <w:sz w:val="22"/>
          <w:szCs w:val="22"/>
        </w:rPr>
        <w:t>Agnès a envoyé à tous des documents de travail</w:t>
      </w:r>
      <w:r w:rsidR="003B1D8D" w:rsidRPr="00C12A12">
        <w:rPr>
          <w:rFonts w:asciiTheme="minorHAnsi" w:hAnsiTheme="minorHAnsi" w:cstheme="minorHAnsi"/>
          <w:sz w:val="22"/>
          <w:szCs w:val="22"/>
        </w:rPr>
        <w:t xml:space="preserve"> pour la prochaine réunion qui se tiendra le Mercredi 17 juin 20h30</w:t>
      </w:r>
      <w:r w:rsidR="00A340BE" w:rsidRPr="00C12A12">
        <w:rPr>
          <w:rFonts w:asciiTheme="minorHAnsi" w:hAnsiTheme="minorHAnsi" w:cstheme="minorHAnsi"/>
          <w:sz w:val="22"/>
          <w:szCs w:val="22"/>
        </w:rPr>
        <w:t xml:space="preserve"> par téléphone</w:t>
      </w:r>
      <w:r w:rsidR="00CA6723">
        <w:rPr>
          <w:rFonts w:asciiTheme="minorHAnsi" w:hAnsiTheme="minorHAnsi" w:cstheme="minorHAnsi"/>
          <w:sz w:val="22"/>
          <w:szCs w:val="22"/>
        </w:rPr>
        <w:t xml:space="preserve"> </w:t>
      </w:r>
      <w:r w:rsidR="008D0909" w:rsidRPr="00C12A12">
        <w:rPr>
          <w:rFonts w:asciiTheme="minorHAnsi" w:hAnsiTheme="minorHAnsi" w:cstheme="minorHAnsi"/>
          <w:sz w:val="22"/>
          <w:szCs w:val="22"/>
        </w:rPr>
        <w:t>Thierry GOZZERINO rappelle qu’il est membre de cette commission</w:t>
      </w:r>
    </w:p>
    <w:p w:rsidR="00354ABD" w:rsidRPr="00C12A12" w:rsidRDefault="008D0909" w:rsidP="0080452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12A12">
        <w:rPr>
          <w:rFonts w:asciiTheme="minorHAnsi" w:hAnsiTheme="minorHAnsi" w:cstheme="minorHAnsi"/>
          <w:sz w:val="22"/>
          <w:szCs w:val="22"/>
        </w:rPr>
        <w:t>Olivie</w:t>
      </w:r>
      <w:r w:rsidR="00DA579E" w:rsidRPr="00C12A12">
        <w:rPr>
          <w:rFonts w:asciiTheme="minorHAnsi" w:hAnsiTheme="minorHAnsi" w:cstheme="minorHAnsi"/>
          <w:sz w:val="22"/>
          <w:szCs w:val="22"/>
        </w:rPr>
        <w:t>r</w:t>
      </w:r>
      <w:r w:rsidRPr="00C12A12">
        <w:rPr>
          <w:rFonts w:asciiTheme="minorHAnsi" w:hAnsiTheme="minorHAnsi" w:cstheme="minorHAnsi"/>
          <w:sz w:val="22"/>
          <w:szCs w:val="22"/>
        </w:rPr>
        <w:t xml:space="preserve"> COINCE, du GAEC </w:t>
      </w:r>
      <w:r w:rsidR="00321E82" w:rsidRPr="00C12A12">
        <w:rPr>
          <w:rFonts w:asciiTheme="minorHAnsi" w:hAnsiTheme="minorHAnsi" w:cstheme="minorHAnsi"/>
          <w:sz w:val="22"/>
          <w:szCs w:val="22"/>
        </w:rPr>
        <w:t>Floral,</w:t>
      </w:r>
      <w:r w:rsidRPr="00C12A12">
        <w:rPr>
          <w:rFonts w:asciiTheme="minorHAnsi" w:hAnsiTheme="minorHAnsi" w:cstheme="minorHAnsi"/>
          <w:sz w:val="22"/>
          <w:szCs w:val="22"/>
        </w:rPr>
        <w:t xml:space="preserve"> sera sollicité pour apporter son expertise </w:t>
      </w:r>
    </w:p>
    <w:bookmarkEnd w:id="0"/>
    <w:p w:rsidR="0039313C" w:rsidRPr="00C12A12" w:rsidRDefault="0039313C" w:rsidP="00A340B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Distributions mutualisées </w:t>
      </w:r>
    </w:p>
    <w:p w:rsidR="00A340BE" w:rsidRPr="00C12A12" w:rsidRDefault="00A340BE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F47" w:rsidRPr="00C12A1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D1F47" w:rsidRPr="00C12A12">
        <w:rPr>
          <w:rFonts w:asciiTheme="minorHAnsi" w:hAnsiTheme="minorHAnsi" w:cstheme="minorHAnsi"/>
          <w:sz w:val="22"/>
          <w:szCs w:val="22"/>
        </w:rPr>
        <w:t>La prochaine distribution aura lieu</w:t>
      </w:r>
      <w:r w:rsidRPr="00C12A12">
        <w:rPr>
          <w:rFonts w:asciiTheme="minorHAnsi" w:hAnsiTheme="minorHAnsi" w:cstheme="minorHAnsi"/>
          <w:sz w:val="22"/>
          <w:szCs w:val="22"/>
        </w:rPr>
        <w:t xml:space="preserve"> le samedi 13 juin à Cif Transit</w:t>
      </w:r>
    </w:p>
    <w:p w:rsidR="00A340BE" w:rsidRPr="00C12A12" w:rsidRDefault="0039313C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Quelques améliorations sont à apporter par rapport </w:t>
      </w:r>
      <w:r w:rsidR="00EB693D" w:rsidRPr="00C12A12">
        <w:rPr>
          <w:rFonts w:asciiTheme="minorHAnsi" w:hAnsiTheme="minorHAnsi" w:cstheme="minorHAnsi"/>
          <w:sz w:val="22"/>
          <w:szCs w:val="22"/>
        </w:rPr>
        <w:t>aux erreurs faites par les adhérents lors de leurs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 paiement</w:t>
      </w:r>
      <w:r w:rsidR="00EB693D" w:rsidRPr="00C12A12">
        <w:rPr>
          <w:rFonts w:asciiTheme="minorHAnsi" w:hAnsiTheme="minorHAnsi" w:cstheme="minorHAnsi"/>
          <w:sz w:val="22"/>
          <w:szCs w:val="22"/>
        </w:rPr>
        <w:t>s,</w:t>
      </w:r>
      <w:r w:rsidR="00804524"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EB693D" w:rsidRPr="00C12A12">
        <w:rPr>
          <w:rFonts w:asciiTheme="minorHAnsi" w:hAnsiTheme="minorHAnsi" w:cstheme="minorHAnsi"/>
          <w:sz w:val="22"/>
          <w:szCs w:val="22"/>
        </w:rPr>
        <w:t xml:space="preserve">faits par </w:t>
      </w:r>
      <w:r w:rsidR="00C12A12" w:rsidRPr="00C12A12">
        <w:rPr>
          <w:rFonts w:asciiTheme="minorHAnsi" w:hAnsiTheme="minorHAnsi" w:cstheme="minorHAnsi"/>
          <w:sz w:val="22"/>
          <w:szCs w:val="22"/>
        </w:rPr>
        <w:t>virement,</w:t>
      </w:r>
      <w:r w:rsidR="00804524"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EB693D" w:rsidRPr="00C12A12">
        <w:rPr>
          <w:rFonts w:asciiTheme="minorHAnsi" w:hAnsiTheme="minorHAnsi" w:cstheme="minorHAnsi"/>
          <w:sz w:val="22"/>
          <w:szCs w:val="22"/>
        </w:rPr>
        <w:t xml:space="preserve">ce 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qui occasionne un gros travail de comptabilité aux </w:t>
      </w:r>
      <w:r w:rsidR="00C12A12" w:rsidRPr="00C12A12">
        <w:rPr>
          <w:rFonts w:asciiTheme="minorHAnsi" w:hAnsiTheme="minorHAnsi" w:cstheme="minorHAnsi"/>
          <w:sz w:val="22"/>
          <w:szCs w:val="22"/>
        </w:rPr>
        <w:t>producteurs A</w:t>
      </w:r>
      <w:r w:rsidR="00EB693D" w:rsidRPr="00C12A12">
        <w:rPr>
          <w:rFonts w:asciiTheme="minorHAnsi" w:hAnsiTheme="minorHAnsi" w:cstheme="minorHAnsi"/>
          <w:sz w:val="22"/>
          <w:szCs w:val="22"/>
        </w:rPr>
        <w:t xml:space="preserve"> améliorer </w:t>
      </w:r>
    </w:p>
    <w:p w:rsidR="00697B2C" w:rsidRPr="00C12A12" w:rsidRDefault="00697B2C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On pourra proposer aux producteurs de faire des lots pour éviter les virements de 1 ou 2€ </w:t>
      </w:r>
    </w:p>
    <w:p w:rsidR="00697B2C" w:rsidRPr="00C12A12" w:rsidRDefault="00057C97" w:rsidP="00804524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Les produits achetés à l’étranger (Agrumes) sont achetés hors taxe d’où moins de </w:t>
      </w:r>
      <w:r w:rsidR="00A340BE" w:rsidRPr="00C12A12">
        <w:rPr>
          <w:rFonts w:asciiTheme="minorHAnsi" w:hAnsiTheme="minorHAnsi" w:cstheme="minorHAnsi"/>
          <w:sz w:val="22"/>
          <w:szCs w:val="22"/>
        </w:rPr>
        <w:t>marge. A</w:t>
      </w:r>
      <w:r w:rsidRPr="00C12A12">
        <w:rPr>
          <w:rFonts w:asciiTheme="minorHAnsi" w:hAnsiTheme="minorHAnsi" w:cstheme="minorHAnsi"/>
          <w:sz w:val="22"/>
          <w:szCs w:val="22"/>
        </w:rPr>
        <w:t xml:space="preserve"> voir pour la prochaine saison</w:t>
      </w:r>
    </w:p>
    <w:p w:rsidR="00057C97" w:rsidRPr="00C12A12" w:rsidRDefault="00057C97" w:rsidP="00A340B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Fête annuelle 2020 </w:t>
      </w:r>
      <w:r w:rsidR="00EB693D" w:rsidRPr="00C12A1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12A12">
        <w:rPr>
          <w:rFonts w:asciiTheme="minorHAnsi" w:hAnsiTheme="minorHAnsi" w:cstheme="minorHAnsi"/>
          <w:sz w:val="22"/>
          <w:szCs w:val="22"/>
        </w:rPr>
        <w:t xml:space="preserve"> Elle est prévue le DIMANCHE 27 SEPTEMBRE  </w:t>
      </w:r>
    </w:p>
    <w:p w:rsidR="00057C97" w:rsidRPr="00C12A12" w:rsidRDefault="00A340BE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        La manifestation </w:t>
      </w:r>
      <w:r w:rsidR="00C12A12" w:rsidRPr="00C12A12">
        <w:rPr>
          <w:rFonts w:asciiTheme="minorHAnsi" w:hAnsiTheme="minorHAnsi" w:cstheme="minorHAnsi"/>
          <w:b/>
          <w:sz w:val="22"/>
          <w:szCs w:val="22"/>
        </w:rPr>
        <w:t>VIVACITE,</w:t>
      </w:r>
      <w:r w:rsidRPr="00C12A12">
        <w:rPr>
          <w:rFonts w:asciiTheme="minorHAnsi" w:hAnsiTheme="minorHAnsi" w:cstheme="minorHAnsi"/>
          <w:sz w:val="22"/>
          <w:szCs w:val="22"/>
        </w:rPr>
        <w:t xml:space="preserve"> organisée par la Cité des Associations,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804524" w:rsidRPr="00C12A12">
        <w:rPr>
          <w:rFonts w:asciiTheme="minorHAnsi" w:hAnsiTheme="minorHAnsi" w:cstheme="minorHAnsi"/>
          <w:sz w:val="22"/>
          <w:szCs w:val="22"/>
        </w:rPr>
        <w:t xml:space="preserve">à laquelle nous participons habituellement, </w:t>
      </w:r>
      <w:r w:rsidRPr="00C12A12">
        <w:rPr>
          <w:rFonts w:asciiTheme="minorHAnsi" w:hAnsiTheme="minorHAnsi" w:cstheme="minorHAnsi"/>
          <w:sz w:val="22"/>
          <w:szCs w:val="22"/>
        </w:rPr>
        <w:t xml:space="preserve">a 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été reprogrammée le même jour </w:t>
      </w:r>
      <w:r w:rsidRPr="00C12A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7C97" w:rsidRPr="00C12A12" w:rsidRDefault="00C12A12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40BE" w:rsidRPr="00C12A12">
        <w:rPr>
          <w:rFonts w:asciiTheme="minorHAnsi" w:hAnsiTheme="minorHAnsi" w:cstheme="minorHAnsi"/>
          <w:sz w:val="22"/>
          <w:szCs w:val="22"/>
        </w:rPr>
        <w:t>Peut-on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 envisager de repousser la fête ?   </w:t>
      </w:r>
      <w:r w:rsidR="00057C97" w:rsidRPr="00C12A12">
        <w:rPr>
          <w:rFonts w:asciiTheme="minorHAnsi" w:hAnsiTheme="minorHAnsi" w:cstheme="minorHAnsi"/>
          <w:b/>
          <w:sz w:val="22"/>
          <w:szCs w:val="22"/>
        </w:rPr>
        <w:t xml:space="preserve">Le CA </w:t>
      </w:r>
      <w:r w:rsidR="00A340BE" w:rsidRPr="00C12A12">
        <w:rPr>
          <w:rFonts w:asciiTheme="minorHAnsi" w:hAnsiTheme="minorHAnsi" w:cstheme="minorHAnsi"/>
          <w:b/>
          <w:sz w:val="22"/>
          <w:szCs w:val="22"/>
        </w:rPr>
        <w:t>n’y</w:t>
      </w:r>
      <w:r w:rsidR="00057C97" w:rsidRPr="00C12A12">
        <w:rPr>
          <w:rFonts w:asciiTheme="minorHAnsi" w:hAnsiTheme="minorHAnsi" w:cstheme="minorHAnsi"/>
          <w:b/>
          <w:sz w:val="22"/>
          <w:szCs w:val="22"/>
        </w:rPr>
        <w:t xml:space="preserve"> est pa</w:t>
      </w:r>
      <w:r w:rsidR="00A340BE" w:rsidRPr="00C12A12">
        <w:rPr>
          <w:rFonts w:asciiTheme="minorHAnsi" w:hAnsiTheme="minorHAnsi" w:cstheme="minorHAnsi"/>
          <w:b/>
          <w:sz w:val="22"/>
          <w:szCs w:val="22"/>
        </w:rPr>
        <w:t>s</w:t>
      </w:r>
      <w:r w:rsidR="00057C97" w:rsidRPr="00C12A12">
        <w:rPr>
          <w:rFonts w:asciiTheme="minorHAnsi" w:hAnsiTheme="minorHAnsi" w:cstheme="minorHAnsi"/>
          <w:b/>
          <w:sz w:val="22"/>
          <w:szCs w:val="22"/>
        </w:rPr>
        <w:t xml:space="preserve"> favorable</w:t>
      </w:r>
      <w:r w:rsidR="00057C97" w:rsidRPr="00C12A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40BE" w:rsidRPr="00C12A12" w:rsidRDefault="00C12A12" w:rsidP="00A340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>Éric</w:t>
      </w:r>
      <w:r w:rsidR="00A340BE" w:rsidRPr="00C12A12">
        <w:rPr>
          <w:rFonts w:asciiTheme="minorHAnsi" w:hAnsiTheme="minorHAnsi" w:cstheme="minorHAnsi"/>
          <w:b/>
          <w:sz w:val="22"/>
          <w:szCs w:val="22"/>
        </w:rPr>
        <w:t xml:space="preserve"> DEHORTER est chargé de contacter Le Cloître, propriété de la Fondation d’Auteuil</w:t>
      </w:r>
    </w:p>
    <w:p w:rsidR="00A340BE" w:rsidRPr="00C12A12" w:rsidRDefault="00A340BE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L’Axe principal de cette fête sera de mettre en valeur de nos producteurs et de leurs produits </w:t>
      </w:r>
      <w:r w:rsidR="00C12A12">
        <w:rPr>
          <w:rFonts w:asciiTheme="minorHAnsi" w:hAnsiTheme="minorHAnsi" w:cstheme="minorHAnsi"/>
          <w:sz w:val="22"/>
          <w:szCs w:val="22"/>
        </w:rPr>
        <w:t>et</w:t>
      </w:r>
      <w:r w:rsidRPr="00C12A12">
        <w:rPr>
          <w:rFonts w:asciiTheme="minorHAnsi" w:hAnsiTheme="minorHAnsi" w:cstheme="minorHAnsi"/>
          <w:sz w:val="22"/>
          <w:szCs w:val="22"/>
        </w:rPr>
        <w:t xml:space="preserve"> de renforcer le lien social entre adhérents et non adhérents (AG extraordinaire pour statuer sur ouv</w:t>
      </w:r>
      <w:r w:rsidR="00EB693D" w:rsidRPr="00C12A12">
        <w:rPr>
          <w:rFonts w:asciiTheme="minorHAnsi" w:hAnsiTheme="minorHAnsi" w:cstheme="minorHAnsi"/>
          <w:sz w:val="22"/>
          <w:szCs w:val="22"/>
        </w:rPr>
        <w:t>erture des DM aux non adhérents</w:t>
      </w:r>
      <w:r w:rsidRPr="00C12A12">
        <w:rPr>
          <w:rFonts w:asciiTheme="minorHAnsi" w:hAnsiTheme="minorHAnsi" w:cstheme="minorHAnsi"/>
          <w:sz w:val="22"/>
          <w:szCs w:val="22"/>
        </w:rPr>
        <w:t>)</w:t>
      </w:r>
    </w:p>
    <w:p w:rsidR="00EB693D" w:rsidRPr="00C12A12" w:rsidRDefault="00EB693D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Ne pas oublier le côté ludique </w:t>
      </w:r>
      <w:r w:rsidR="00804524" w:rsidRPr="00C12A12">
        <w:rPr>
          <w:rFonts w:asciiTheme="minorHAnsi" w:hAnsiTheme="minorHAnsi" w:cstheme="minorHAnsi"/>
          <w:sz w:val="22"/>
          <w:szCs w:val="22"/>
        </w:rPr>
        <w:t xml:space="preserve">(manège à </w:t>
      </w:r>
      <w:r w:rsidR="00C12A12" w:rsidRPr="00C12A12">
        <w:rPr>
          <w:rFonts w:asciiTheme="minorHAnsi" w:hAnsiTheme="minorHAnsi" w:cstheme="minorHAnsi"/>
          <w:sz w:val="22"/>
          <w:szCs w:val="22"/>
        </w:rPr>
        <w:t>pétales,</w:t>
      </w:r>
      <w:r w:rsidR="004104B1"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Pr="00C12A12">
        <w:rPr>
          <w:rFonts w:asciiTheme="minorHAnsi" w:hAnsiTheme="minorHAnsi" w:cstheme="minorHAnsi"/>
          <w:sz w:val="22"/>
          <w:szCs w:val="22"/>
        </w:rPr>
        <w:t xml:space="preserve">quizz, jeux de </w:t>
      </w:r>
      <w:r w:rsidR="00C12A12" w:rsidRPr="00C12A12">
        <w:rPr>
          <w:rFonts w:asciiTheme="minorHAnsi" w:hAnsiTheme="minorHAnsi" w:cstheme="minorHAnsi"/>
          <w:sz w:val="22"/>
          <w:szCs w:val="22"/>
        </w:rPr>
        <w:t>kermesse)</w:t>
      </w:r>
    </w:p>
    <w:p w:rsidR="00EB693D" w:rsidRPr="00C12A12" w:rsidRDefault="00EB693D" w:rsidP="00A340BE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>Recruter une équipe de b</w:t>
      </w:r>
      <w:r w:rsidR="004104B1" w:rsidRPr="00C12A12">
        <w:rPr>
          <w:rFonts w:asciiTheme="minorHAnsi" w:hAnsiTheme="minorHAnsi" w:cstheme="minorHAnsi"/>
          <w:sz w:val="22"/>
          <w:szCs w:val="22"/>
        </w:rPr>
        <w:t>é</w:t>
      </w:r>
      <w:r w:rsidRPr="00C12A12">
        <w:rPr>
          <w:rFonts w:asciiTheme="minorHAnsi" w:hAnsiTheme="minorHAnsi" w:cstheme="minorHAnsi"/>
          <w:sz w:val="22"/>
          <w:szCs w:val="22"/>
        </w:rPr>
        <w:t>n</w:t>
      </w:r>
      <w:r w:rsidR="004104B1" w:rsidRPr="00C12A12">
        <w:rPr>
          <w:rFonts w:asciiTheme="minorHAnsi" w:hAnsiTheme="minorHAnsi" w:cstheme="minorHAnsi"/>
          <w:sz w:val="22"/>
          <w:szCs w:val="22"/>
        </w:rPr>
        <w:t>é</w:t>
      </w:r>
      <w:r w:rsidRPr="00C12A12">
        <w:rPr>
          <w:rFonts w:asciiTheme="minorHAnsi" w:hAnsiTheme="minorHAnsi" w:cstheme="minorHAnsi"/>
          <w:sz w:val="22"/>
          <w:szCs w:val="22"/>
        </w:rPr>
        <w:t>voles pour cuisiner</w:t>
      </w:r>
      <w:r w:rsidR="004104B1" w:rsidRPr="00C12A12">
        <w:rPr>
          <w:rFonts w:asciiTheme="minorHAnsi" w:hAnsiTheme="minorHAnsi" w:cstheme="minorHAnsi"/>
          <w:sz w:val="22"/>
          <w:szCs w:val="22"/>
        </w:rPr>
        <w:t xml:space="preserve"> le repas ou demander </w:t>
      </w:r>
      <w:r w:rsidR="00C12A12" w:rsidRPr="00C12A12">
        <w:rPr>
          <w:rFonts w:asciiTheme="minorHAnsi" w:hAnsiTheme="minorHAnsi" w:cstheme="minorHAnsi"/>
          <w:sz w:val="22"/>
          <w:szCs w:val="22"/>
        </w:rPr>
        <w:t>différents</w:t>
      </w:r>
      <w:r w:rsidR="004104B1" w:rsidRPr="00C12A12">
        <w:rPr>
          <w:rFonts w:asciiTheme="minorHAnsi" w:hAnsiTheme="minorHAnsi" w:cstheme="minorHAnsi"/>
          <w:sz w:val="22"/>
          <w:szCs w:val="22"/>
        </w:rPr>
        <w:t xml:space="preserve"> devis</w:t>
      </w:r>
    </w:p>
    <w:p w:rsidR="00A340BE" w:rsidRPr="00D118C0" w:rsidRDefault="00804524" w:rsidP="00A340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Olivier PARDOUX se propose pour organiser la fête avec Agnès et Honorine </w:t>
      </w:r>
    </w:p>
    <w:p w:rsidR="00354ABD" w:rsidRPr="00C12A12" w:rsidRDefault="00697B2C" w:rsidP="00354AB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QUESTIONS DIVERSES </w:t>
      </w:r>
    </w:p>
    <w:p w:rsidR="00354ABD" w:rsidRPr="00C12A12" w:rsidRDefault="00354ABD" w:rsidP="00354AB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>Gestion des paniers de quartiers</w:t>
      </w:r>
    </w:p>
    <w:p w:rsidR="00354ABD" w:rsidRPr="00C12A12" w:rsidRDefault="00354ABD" w:rsidP="00354ABD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>Une application a été développée et est utilisée au sein du panier du Cabas Vert</w:t>
      </w:r>
    </w:p>
    <w:p w:rsidR="00354ABD" w:rsidRPr="00C12A12" w:rsidRDefault="00354ABD" w:rsidP="00C12A12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Une équipe du panier de Marité essaie de l’adapter aux </w:t>
      </w:r>
      <w:r w:rsidR="00C12A12" w:rsidRPr="00C12A12">
        <w:rPr>
          <w:rFonts w:asciiTheme="minorHAnsi" w:hAnsiTheme="minorHAnsi" w:cstheme="minorHAnsi"/>
          <w:sz w:val="22"/>
          <w:szCs w:val="22"/>
        </w:rPr>
        <w:t>différents</w:t>
      </w:r>
      <w:r w:rsidRPr="00C12A12">
        <w:rPr>
          <w:rFonts w:asciiTheme="minorHAnsi" w:hAnsiTheme="minorHAnsi" w:cstheme="minorHAnsi"/>
          <w:sz w:val="22"/>
          <w:szCs w:val="22"/>
        </w:rPr>
        <w:t xml:space="preserve"> paniers </w:t>
      </w:r>
      <w:r w:rsidRPr="00C12A12">
        <w:rPr>
          <w:rFonts w:asciiTheme="minorHAnsi" w:hAnsiTheme="minorHAnsi" w:cstheme="minorHAnsi"/>
          <w:b/>
          <w:sz w:val="22"/>
          <w:szCs w:val="22"/>
        </w:rPr>
        <w:t xml:space="preserve">Ou en </w:t>
      </w:r>
      <w:r w:rsidR="00C12A12" w:rsidRPr="00C12A12">
        <w:rPr>
          <w:rFonts w:asciiTheme="minorHAnsi" w:hAnsiTheme="minorHAnsi" w:cstheme="minorHAnsi"/>
          <w:b/>
          <w:sz w:val="22"/>
          <w:szCs w:val="22"/>
        </w:rPr>
        <w:t>sommes-nous</w:t>
      </w:r>
      <w:r w:rsidRPr="00C12A12">
        <w:rPr>
          <w:rFonts w:asciiTheme="minorHAnsi" w:hAnsiTheme="minorHAnsi" w:cstheme="minorHAnsi"/>
          <w:b/>
          <w:sz w:val="22"/>
          <w:szCs w:val="22"/>
        </w:rPr>
        <w:t> ?</w:t>
      </w:r>
    </w:p>
    <w:p w:rsidR="00354ABD" w:rsidRPr="00C12A12" w:rsidRDefault="00354ABD" w:rsidP="00354AB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Formation intelligence collective   </w:t>
      </w:r>
    </w:p>
    <w:p w:rsidR="00354ABD" w:rsidRPr="00C12A12" w:rsidRDefault="00CA6723" w:rsidP="00354A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MAKE SENSE</w:t>
      </w:r>
      <w:r w:rsidR="00354ABD" w:rsidRPr="00C12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4ABD" w:rsidRPr="00C12A12">
        <w:rPr>
          <w:rFonts w:asciiTheme="minorHAnsi" w:hAnsiTheme="minorHAnsi" w:cstheme="minorHAnsi"/>
          <w:sz w:val="22"/>
          <w:szCs w:val="22"/>
        </w:rPr>
        <w:t>propose une formation pour les responsables des paniers de quartier ; 2 volets d’accompagnement possibles</w:t>
      </w:r>
      <w:r w:rsidR="00C12A12"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354ABD" w:rsidRPr="00C12A12">
        <w:rPr>
          <w:rFonts w:asciiTheme="minorHAnsi" w:hAnsiTheme="minorHAnsi" w:cstheme="minorHAnsi"/>
          <w:sz w:val="22"/>
          <w:szCs w:val="22"/>
        </w:rPr>
        <w:t xml:space="preserve">  Aide à la création d’une association ou aide à l’organisation de la structure et les </w:t>
      </w:r>
      <w:r w:rsidR="00C12A12" w:rsidRPr="00C12A12">
        <w:rPr>
          <w:rFonts w:asciiTheme="minorHAnsi" w:hAnsiTheme="minorHAnsi" w:cstheme="minorHAnsi"/>
          <w:sz w:val="22"/>
          <w:szCs w:val="22"/>
        </w:rPr>
        <w:t>différents</w:t>
      </w:r>
      <w:r w:rsidR="00354ABD" w:rsidRPr="00C12A12">
        <w:rPr>
          <w:rFonts w:asciiTheme="minorHAnsi" w:hAnsiTheme="minorHAnsi" w:cstheme="minorHAnsi"/>
          <w:sz w:val="22"/>
          <w:szCs w:val="22"/>
        </w:rPr>
        <w:t xml:space="preserve"> rôles des adhérents</w:t>
      </w:r>
    </w:p>
    <w:p w:rsidR="00354ABD" w:rsidRPr="00C12A12" w:rsidRDefault="00354ABD" w:rsidP="00D118C0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Deux questions nous </w:t>
      </w:r>
      <w:r w:rsidR="00C12A12" w:rsidRPr="00C12A12">
        <w:rPr>
          <w:rFonts w:asciiTheme="minorHAnsi" w:hAnsiTheme="minorHAnsi" w:cstheme="minorHAnsi"/>
          <w:sz w:val="22"/>
          <w:szCs w:val="22"/>
        </w:rPr>
        <w:t>intéressent</w:t>
      </w:r>
      <w:r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C12A12" w:rsidRPr="00C12A12">
        <w:rPr>
          <w:rFonts w:asciiTheme="minorHAnsi" w:hAnsiTheme="minorHAnsi" w:cstheme="minorHAnsi"/>
          <w:sz w:val="22"/>
          <w:szCs w:val="22"/>
        </w:rPr>
        <w:t>particulièrement</w:t>
      </w:r>
      <w:r w:rsidRPr="00C12A12">
        <w:rPr>
          <w:rFonts w:asciiTheme="minorHAnsi" w:hAnsiTheme="minorHAnsi" w:cstheme="minorHAnsi"/>
          <w:sz w:val="22"/>
          <w:szCs w:val="22"/>
        </w:rPr>
        <w:t xml:space="preserve"> dans le </w:t>
      </w:r>
      <w:r w:rsidR="00C12A12" w:rsidRPr="00C12A12">
        <w:rPr>
          <w:rFonts w:asciiTheme="minorHAnsi" w:hAnsiTheme="minorHAnsi" w:cstheme="minorHAnsi"/>
          <w:sz w:val="22"/>
          <w:szCs w:val="22"/>
        </w:rPr>
        <w:t>second</w:t>
      </w:r>
      <w:r w:rsidRPr="00C12A12">
        <w:rPr>
          <w:rFonts w:asciiTheme="minorHAnsi" w:hAnsiTheme="minorHAnsi" w:cstheme="minorHAnsi"/>
          <w:sz w:val="22"/>
          <w:szCs w:val="22"/>
        </w:rPr>
        <w:t xml:space="preserve"> volet</w:t>
      </w:r>
      <w:r w:rsidR="00D118C0">
        <w:rPr>
          <w:rFonts w:asciiTheme="minorHAnsi" w:hAnsiTheme="minorHAnsi" w:cstheme="minorHAnsi"/>
          <w:sz w:val="22"/>
          <w:szCs w:val="22"/>
        </w:rPr>
        <w:t xml:space="preserve">. </w:t>
      </w:r>
      <w:r w:rsidR="00D118C0" w:rsidRPr="00D118C0">
        <w:rPr>
          <w:rFonts w:asciiTheme="minorHAnsi" w:hAnsiTheme="minorHAnsi" w:cstheme="minorHAnsi"/>
          <w:sz w:val="22"/>
          <w:szCs w:val="22"/>
        </w:rPr>
        <w:t xml:space="preserve"> </w:t>
      </w:r>
      <w:r w:rsidR="00D118C0" w:rsidRPr="00C12A12">
        <w:rPr>
          <w:rFonts w:asciiTheme="minorHAnsi" w:hAnsiTheme="minorHAnsi" w:cstheme="minorHAnsi"/>
          <w:sz w:val="22"/>
          <w:szCs w:val="22"/>
        </w:rPr>
        <w:t>Driss SADOUN suit dossier</w:t>
      </w:r>
    </w:p>
    <w:p w:rsidR="00354ABD" w:rsidRPr="00C12A12" w:rsidRDefault="00C12A12" w:rsidP="00354ABD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>Relation</w:t>
      </w:r>
      <w:r w:rsidR="00354ABD" w:rsidRPr="00C12A12">
        <w:rPr>
          <w:rFonts w:asciiTheme="minorHAnsi" w:hAnsiTheme="minorHAnsi" w:cstheme="minorHAnsi"/>
          <w:sz w:val="22"/>
          <w:szCs w:val="22"/>
        </w:rPr>
        <w:t xml:space="preserve"> entre PAMA et </w:t>
      </w:r>
      <w:r w:rsidRPr="00C12A12">
        <w:rPr>
          <w:rFonts w:asciiTheme="minorHAnsi" w:hAnsiTheme="minorHAnsi" w:cstheme="minorHAnsi"/>
          <w:sz w:val="22"/>
          <w:szCs w:val="22"/>
        </w:rPr>
        <w:t>PdQ pour</w:t>
      </w:r>
      <w:r w:rsidR="00354ABD" w:rsidRPr="00C12A12">
        <w:rPr>
          <w:rFonts w:asciiTheme="minorHAnsi" w:hAnsiTheme="minorHAnsi" w:cstheme="minorHAnsi"/>
          <w:sz w:val="22"/>
          <w:szCs w:val="22"/>
        </w:rPr>
        <w:t xml:space="preserve"> faire remonter les bonnes pratiques</w:t>
      </w:r>
    </w:p>
    <w:p w:rsidR="00354ABD" w:rsidRPr="00D118C0" w:rsidRDefault="00C12A12" w:rsidP="00354ABD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>Cycle</w:t>
      </w:r>
      <w:r w:rsidR="00354ABD" w:rsidRPr="00C12A12">
        <w:rPr>
          <w:rFonts w:asciiTheme="minorHAnsi" w:hAnsiTheme="minorHAnsi" w:cstheme="minorHAnsi"/>
          <w:sz w:val="22"/>
          <w:szCs w:val="22"/>
        </w:rPr>
        <w:t xml:space="preserve"> de vie d’un panier de quartier </w:t>
      </w:r>
    </w:p>
    <w:p w:rsidR="00354ABD" w:rsidRPr="00C12A12" w:rsidRDefault="00354ABD" w:rsidP="00354AB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A12">
        <w:rPr>
          <w:rFonts w:asciiTheme="minorHAnsi" w:hAnsiTheme="minorHAnsi" w:cstheme="minorHAnsi"/>
          <w:b/>
          <w:sz w:val="22"/>
          <w:szCs w:val="22"/>
        </w:rPr>
        <w:t xml:space="preserve">Réseaux sociaux </w:t>
      </w:r>
    </w:p>
    <w:p w:rsidR="00354ABD" w:rsidRPr="00C12A12" w:rsidRDefault="00354ABD" w:rsidP="00354ABD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Agnès et Fanny ont eu de l’aide pour </w:t>
      </w:r>
      <w:r w:rsidR="00C12A12" w:rsidRPr="00C12A12">
        <w:rPr>
          <w:rFonts w:asciiTheme="minorHAnsi" w:hAnsiTheme="minorHAnsi" w:cstheme="minorHAnsi"/>
          <w:sz w:val="22"/>
          <w:szCs w:val="22"/>
        </w:rPr>
        <w:t>gérer</w:t>
      </w:r>
      <w:r w:rsidRPr="00C12A12">
        <w:rPr>
          <w:rFonts w:asciiTheme="minorHAnsi" w:hAnsiTheme="minorHAnsi" w:cstheme="minorHAnsi"/>
          <w:sz w:val="22"/>
          <w:szCs w:val="22"/>
        </w:rPr>
        <w:t xml:space="preserve"> les </w:t>
      </w:r>
      <w:r w:rsidR="00C12A12" w:rsidRPr="00C12A12">
        <w:rPr>
          <w:rFonts w:asciiTheme="minorHAnsi" w:hAnsiTheme="minorHAnsi" w:cstheme="minorHAnsi"/>
          <w:sz w:val="22"/>
          <w:szCs w:val="22"/>
        </w:rPr>
        <w:t>réseaux</w:t>
      </w:r>
      <w:r w:rsidRPr="00C12A12">
        <w:rPr>
          <w:rFonts w:asciiTheme="minorHAnsi" w:hAnsiTheme="minorHAnsi" w:cstheme="minorHAnsi"/>
          <w:sz w:val="22"/>
          <w:szCs w:val="22"/>
        </w:rPr>
        <w:t xml:space="preserve"> </w:t>
      </w:r>
      <w:r w:rsidR="00C12A12" w:rsidRPr="00C12A12">
        <w:rPr>
          <w:rFonts w:asciiTheme="minorHAnsi" w:hAnsiTheme="minorHAnsi" w:cstheme="minorHAnsi"/>
          <w:sz w:val="22"/>
          <w:szCs w:val="22"/>
        </w:rPr>
        <w:t>sociaux Instagram et Facebook</w:t>
      </w:r>
    </w:p>
    <w:p w:rsidR="00C12A12" w:rsidRPr="00C12A12" w:rsidRDefault="00C12A12" w:rsidP="00354ABD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 xml:space="preserve">Une formation en stratégie de communication est proposée moyennant finances </w:t>
      </w:r>
    </w:p>
    <w:p w:rsidR="00354ABD" w:rsidRPr="00C12A12" w:rsidRDefault="00C12A12" w:rsidP="00354ABD">
      <w:pPr>
        <w:jc w:val="both"/>
        <w:rPr>
          <w:rFonts w:asciiTheme="minorHAnsi" w:hAnsiTheme="minorHAnsi" w:cstheme="minorHAnsi"/>
          <w:sz w:val="22"/>
          <w:szCs w:val="22"/>
        </w:rPr>
      </w:pPr>
      <w:r w:rsidRPr="00C12A12">
        <w:rPr>
          <w:rFonts w:asciiTheme="minorHAnsi" w:hAnsiTheme="minorHAnsi" w:cstheme="minorHAnsi"/>
          <w:sz w:val="22"/>
          <w:szCs w:val="22"/>
        </w:rPr>
        <w:t>Cette proposition n’est pas retenue</w:t>
      </w:r>
      <w:r>
        <w:rPr>
          <w:rFonts w:asciiTheme="minorHAnsi" w:hAnsiTheme="minorHAnsi" w:cstheme="minorHAnsi"/>
          <w:sz w:val="22"/>
          <w:szCs w:val="22"/>
        </w:rPr>
        <w:t xml:space="preserve"> par le </w:t>
      </w:r>
      <w:r w:rsidRPr="00C12A12">
        <w:rPr>
          <w:rFonts w:asciiTheme="minorHAnsi" w:hAnsiTheme="minorHAnsi" w:cstheme="minorHAnsi"/>
          <w:sz w:val="22"/>
          <w:szCs w:val="22"/>
        </w:rPr>
        <w:t xml:space="preserve">CA </w:t>
      </w:r>
    </w:p>
    <w:p w:rsidR="00C12A12" w:rsidRPr="00C12A12" w:rsidRDefault="00C12A12" w:rsidP="00C12A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313C" w:rsidRPr="00D118C0" w:rsidRDefault="00D118C0" w:rsidP="00D118C0">
      <w:pPr>
        <w:pStyle w:val="Paragraphedeliste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P CAHN                                                                                      </w:t>
      </w:r>
    </w:p>
    <w:p w:rsidR="0039313C" w:rsidRPr="00C12A12" w:rsidRDefault="00D118C0" w:rsidP="00A340BE">
      <w:pPr>
        <w:pStyle w:val="Paragraphedeliste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118C0">
        <w:rPr>
          <w:rFonts w:asciiTheme="minorHAnsi" w:hAnsiTheme="minorHAnsi" w:cstheme="minorHAnsi"/>
          <w:noProof/>
          <w:sz w:val="22"/>
          <w:szCs w:val="22"/>
          <w:lang w:eastAsia="fr-FR" w:bidi="ar-SA"/>
        </w:rPr>
        <w:lastRenderedPageBreak/>
        <w:drawing>
          <wp:inline distT="0" distB="0" distL="0" distR="0">
            <wp:extent cx="3076575" cy="1600200"/>
            <wp:effectExtent l="0" t="0" r="9525" b="0"/>
            <wp:docPr id="4" name="Image 4" descr="C:\Users\Utilisateur\Desktop\PAMA\signature Philippe Cah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PAMA\signature Philippe Cah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79" cy="16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3C" w:rsidRPr="00C12A12" w:rsidRDefault="00D118C0" w:rsidP="00C12A1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 wp14:anchorId="5004CD0E" wp14:editId="633B719E">
                <wp:extent cx="304800" cy="304800"/>
                <wp:effectExtent l="0" t="0" r="0" b="0"/>
                <wp:docPr id="2" name="AutoShape 1" descr="signature Philippe Cah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28E55" id="AutoShape 1" o:spid="_x0000_s1026" alt="signature Philippe Cah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8P5q8ygIAANs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A34ADE" w:rsidRPr="00D118C0" w:rsidRDefault="00A34ADE" w:rsidP="00D118C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34ADE" w:rsidRPr="00D1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200139"/>
    <w:multiLevelType w:val="hybridMultilevel"/>
    <w:tmpl w:val="EBC0E184"/>
    <w:lvl w:ilvl="0" w:tplc="01B602D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E3CFE"/>
    <w:multiLevelType w:val="hybridMultilevel"/>
    <w:tmpl w:val="F0E2C520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8D75CD"/>
    <w:multiLevelType w:val="hybridMultilevel"/>
    <w:tmpl w:val="15527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4140"/>
    <w:multiLevelType w:val="hybridMultilevel"/>
    <w:tmpl w:val="53C65E0C"/>
    <w:lvl w:ilvl="0" w:tplc="51F4796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73B6"/>
    <w:multiLevelType w:val="hybridMultilevel"/>
    <w:tmpl w:val="EA66D5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A1B7B"/>
    <w:multiLevelType w:val="hybridMultilevel"/>
    <w:tmpl w:val="0950A57C"/>
    <w:lvl w:ilvl="0" w:tplc="51F4796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B7BD1"/>
    <w:multiLevelType w:val="hybridMultilevel"/>
    <w:tmpl w:val="CAF24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C"/>
    <w:rsid w:val="00057C97"/>
    <w:rsid w:val="001757A5"/>
    <w:rsid w:val="002F3F3D"/>
    <w:rsid w:val="00321E82"/>
    <w:rsid w:val="00354ABD"/>
    <w:rsid w:val="0039313C"/>
    <w:rsid w:val="003B1D8D"/>
    <w:rsid w:val="004104B1"/>
    <w:rsid w:val="0054139C"/>
    <w:rsid w:val="006375C4"/>
    <w:rsid w:val="00697B2C"/>
    <w:rsid w:val="00804524"/>
    <w:rsid w:val="008D0909"/>
    <w:rsid w:val="00A340BE"/>
    <w:rsid w:val="00A34ADE"/>
    <w:rsid w:val="00B05C0F"/>
    <w:rsid w:val="00C12A12"/>
    <w:rsid w:val="00CA6723"/>
    <w:rsid w:val="00D118C0"/>
    <w:rsid w:val="00DA579E"/>
    <w:rsid w:val="00DD1F47"/>
    <w:rsid w:val="00DF0C73"/>
    <w:rsid w:val="00E36071"/>
    <w:rsid w:val="00E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6BD1"/>
  <w15:chartTrackingRefBased/>
  <w15:docId w15:val="{BBB37389-CF88-4AF5-BC4D-3667200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3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13C"/>
    <w:pPr>
      <w:ind w:left="708"/>
    </w:pPr>
    <w:rPr>
      <w:rFonts w:cs="Mangal"/>
      <w:szCs w:val="21"/>
    </w:rPr>
  </w:style>
  <w:style w:type="paragraph" w:customStyle="1" w:styleId="Paragraphedeliste1">
    <w:name w:val="Paragraphe de liste1"/>
    <w:basedOn w:val="Normal"/>
    <w:rsid w:val="0039313C"/>
    <w:pPr>
      <w:ind w:left="720"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39313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8C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8C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2020-09-12T13:23:00Z</cp:lastPrinted>
  <dcterms:created xsi:type="dcterms:W3CDTF">2020-06-04T05:15:00Z</dcterms:created>
  <dcterms:modified xsi:type="dcterms:W3CDTF">2020-09-12T13:24:00Z</dcterms:modified>
</cp:coreProperties>
</file>